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Департамент здравоохранения</w:t>
      </w: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>Ханты-Мансийского автономного округа – Югры</w:t>
      </w: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 № _____</w:t>
      </w: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граждане!</w:t>
      </w:r>
    </w:p>
    <w:p w:rsidR="00BB729E" w:rsidRDefault="00BB729E" w:rsidP="00BB729E">
      <w:pPr>
        <w:keepLine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Предлагаем Вам принять участие в анкетировании на тему:</w:t>
      </w:r>
    </w:p>
    <w:p w:rsidR="00BB729E" w:rsidRDefault="00BB729E" w:rsidP="00BB729E">
      <w:pPr>
        <w:keepLines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Медицинские организации Ханты-Мансийского автономного округа – Югры во Всероссийском конкурсе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«Поликлиника начинается с регистратуры»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both"/>
        <w:rPr>
          <w:sz w:val="28"/>
          <w:szCs w:val="28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хотим узнать, как Вы оцениваете качество работы  регистратуры медицинской организации, в которой Вам оказывают медицинские услуги.</w:t>
      </w: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Вас с пониманием отнестись к анкетированию и  внимательно ответить на задаваемые вопросы.</w:t>
      </w: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анкеты </w:t>
      </w:r>
      <w:r>
        <w:rPr>
          <w:sz w:val="28"/>
          <w:szCs w:val="28"/>
          <w:u w:val="single"/>
        </w:rPr>
        <w:t>ОБВЕДИТЕ КРУЖКОМ</w:t>
      </w:r>
      <w:r>
        <w:rPr>
          <w:sz w:val="28"/>
          <w:szCs w:val="28"/>
        </w:rPr>
        <w:t xml:space="preserve"> вариант ответа, совпадающего с Вашим мнением.</w:t>
      </w:r>
    </w:p>
    <w:p w:rsidR="008F5226" w:rsidRDefault="008F5226" w:rsidP="008F5226">
      <w:pPr>
        <w:keepLines/>
        <w:ind w:firstLine="708"/>
        <w:jc w:val="center"/>
        <w:rPr>
          <w:b/>
          <w:sz w:val="28"/>
          <w:szCs w:val="28"/>
          <w:u w:val="single"/>
        </w:rPr>
      </w:pPr>
      <w:r w:rsidRPr="008F5226">
        <w:rPr>
          <w:b/>
          <w:sz w:val="28"/>
          <w:szCs w:val="28"/>
          <w:u w:val="single"/>
        </w:rPr>
        <w:t>УКАЖИТЕ МЕДИЦИНСКОЕ УЧРЕЖДЕНИЕ</w:t>
      </w:r>
    </w:p>
    <w:p w:rsidR="008F5226" w:rsidRPr="008F5226" w:rsidRDefault="008F5226" w:rsidP="008F5226">
      <w:pPr>
        <w:keepLines/>
        <w:ind w:firstLine="708"/>
        <w:jc w:val="center"/>
        <w:rPr>
          <w:b/>
          <w:sz w:val="28"/>
          <w:szCs w:val="28"/>
          <w:u w:val="single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Оценка «1» - НИЗШАЯ   ……………   Оценка «5» - ВЫСШАЯ</w:t>
      </w: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Ответьте, пожалуйста, </w:t>
      </w:r>
      <w:r>
        <w:rPr>
          <w:sz w:val="28"/>
          <w:szCs w:val="28"/>
          <w:u w:val="single"/>
        </w:rPr>
        <w:t>НА ВСЕ</w:t>
      </w:r>
      <w:r>
        <w:rPr>
          <w:sz w:val="28"/>
          <w:szCs w:val="28"/>
        </w:rPr>
        <w:t xml:space="preserve"> предложенные вопросы.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можете быть абсолютно уверены в том, что Ваши ответы будут сохранены в тайне и использованы только в обобщённом виде!</w:t>
      </w: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Ваше мнение нам очень важно и будет учтено в дальнейшей работе для корректировки и разработки мероприятий по повышению качества </w:t>
      </w:r>
      <w:r>
        <w:rPr>
          <w:iCs/>
          <w:sz w:val="28"/>
          <w:szCs w:val="28"/>
        </w:rPr>
        <w:t>оказания медицинских услуг</w:t>
      </w:r>
      <w:r>
        <w:rPr>
          <w:sz w:val="28"/>
          <w:szCs w:val="28"/>
        </w:rPr>
        <w:t>.</w:t>
      </w: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</w:p>
    <w:p w:rsidR="00BB729E" w:rsidRDefault="00BB729E" w:rsidP="00BB729E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Вашей анкеты повлияют на определение победителя конкурса!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Организация процесса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37"/>
        <w:gridCol w:w="566"/>
        <w:gridCol w:w="567"/>
        <w:gridCol w:w="567"/>
        <w:gridCol w:w="567"/>
        <w:gridCol w:w="567"/>
      </w:tblGrid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1.1.  Соблюдение графика работы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1.2.  Системность хранения документов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lastRenderedPageBreak/>
              <w:t>1.3.  Обеспечение сохранности документов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1.4.  Распределение потока пациентов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1.5.  Обеспечение работы всех окон в периоды наибольшей нагрузки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1.6.  Равномерное распределение нагрузки на регистраторов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1.7.  Взаимодействие с другими структурными подразделениями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1.8.  Обеспечение приёма людей с ограниченными возможностями без очереди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1.9.  Организация и осуществление регистрации вызовов врачей на дом по месту жительства (пребывания) больного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 xml:space="preserve">1.10.  Возможность </w:t>
            </w:r>
            <w:proofErr w:type="gramStart"/>
            <w:r w:rsidRPr="0076378B">
              <w:rPr>
                <w:sz w:val="28"/>
                <w:szCs w:val="28"/>
              </w:rPr>
              <w:t>подачи жалобы / выражения благодарности / внесения предложений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1.11.  Наличие обратной связи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</w:tbl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пространства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37"/>
        <w:gridCol w:w="566"/>
        <w:gridCol w:w="567"/>
        <w:gridCol w:w="567"/>
        <w:gridCol w:w="567"/>
        <w:gridCol w:w="567"/>
      </w:tblGrid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2.1.  Наличие и доступность информации по всем направлениям деятельности медицинской организации (в т.ч. о времени приёма врачей, режиме работы структурных подразделений, о правилах вызова врача на дом и т.д.)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2.2.  Организация рабочего места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2.3.  Чистота в регистратуре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2.4.  Наличие мест для отдыха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2.5.  Обеспечение местами, оборудованными для людей с ограниченными возможностями (включая размещение информации с использованием азбуки Брайля)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2.6.  Особые решения по созданию в регистратуре комфортных условий для пациента (цветы, декоративные фонтаны, фоновая музыка и т.д.)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2.7.  Отсутствие неприятных запахов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2.8.  Общая атмосфера в регистратуре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</w:tbl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труда регистраторов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37"/>
        <w:gridCol w:w="566"/>
        <w:gridCol w:w="567"/>
        <w:gridCol w:w="567"/>
        <w:gridCol w:w="567"/>
        <w:gridCol w:w="567"/>
      </w:tblGrid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3.1.  Компетентность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3.2.  Вежливость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3.3.  Коммуникативные навыки (в том числе с людьми с ограниченными возможностями) / грамотная речь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3.4.  Внешний вид  / опрятность / аккуратность / тактичность регистратора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3.5.  Внешний вид (наличие отличительных элементов в форме одежды)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3.6.  Отзывчивость / внимательность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</w:tbl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времени</w:t>
      </w:r>
    </w:p>
    <w:p w:rsidR="00BB729E" w:rsidRDefault="00BB729E" w:rsidP="00BB729E">
      <w:pPr>
        <w:keepLines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37"/>
        <w:gridCol w:w="566"/>
        <w:gridCol w:w="567"/>
        <w:gridCol w:w="567"/>
        <w:gridCol w:w="567"/>
        <w:gridCol w:w="567"/>
      </w:tblGrid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4.1.  Скорость оказания консультаций регистраторами лично / по телефону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4.2.  Скорость оформления документов (справок, направлений, рецептов и т.д.)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4.3.  Учёт рационального использования времени пациента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</w:tbl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BB729E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5. Общая оценка работы регистратуры</w:t>
      </w:r>
    </w:p>
    <w:p w:rsidR="00BB729E" w:rsidRDefault="00BB729E" w:rsidP="00BB729E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737"/>
        <w:gridCol w:w="566"/>
        <w:gridCol w:w="567"/>
        <w:gridCol w:w="567"/>
        <w:gridCol w:w="567"/>
        <w:gridCol w:w="567"/>
      </w:tblGrid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5.1.  Удовлетворённость работой регистратуры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  <w:tr w:rsidR="00BB729E" w:rsidTr="0076378B">
        <w:trPr>
          <w:trHeight w:val="510"/>
          <w:jc w:val="center"/>
        </w:trPr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ind w:left="577" w:hanging="577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5.2.  Был ли решён Ваш вопрос?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729E" w:rsidRPr="0076378B" w:rsidRDefault="00BB729E" w:rsidP="0076378B">
            <w:pPr>
              <w:keepLines/>
              <w:jc w:val="center"/>
              <w:rPr>
                <w:sz w:val="28"/>
                <w:szCs w:val="28"/>
              </w:rPr>
            </w:pPr>
            <w:r w:rsidRPr="0076378B">
              <w:rPr>
                <w:sz w:val="28"/>
                <w:szCs w:val="28"/>
              </w:rPr>
              <w:t>5</w:t>
            </w:r>
          </w:p>
        </w:tc>
      </w:tr>
    </w:tbl>
    <w:p w:rsidR="00BB729E" w:rsidRDefault="00BB729E" w:rsidP="00BB729E">
      <w:pPr>
        <w:keepLines/>
        <w:jc w:val="center"/>
        <w:rPr>
          <w:sz w:val="28"/>
          <w:szCs w:val="28"/>
        </w:rPr>
      </w:pPr>
    </w:p>
    <w:p w:rsidR="00BB729E" w:rsidRDefault="00BB729E" w:rsidP="008F522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>
        <w:rPr>
          <w:sz w:val="28"/>
          <w:szCs w:val="28"/>
        </w:rPr>
        <w:t>Ваши пожелания и предложения_____________________________________________________________________________________________________________________</w:t>
      </w:r>
    </w:p>
    <w:p w:rsidR="00BB729E" w:rsidRDefault="00BB729E" w:rsidP="00BB729E">
      <w:pPr>
        <w:rPr>
          <w:sz w:val="28"/>
          <w:szCs w:val="28"/>
        </w:rPr>
      </w:pPr>
    </w:p>
    <w:p w:rsidR="00BB729E" w:rsidRDefault="00BB729E" w:rsidP="00BB729E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Крепкого Вам здоровья!!!</w:t>
      </w:r>
    </w:p>
    <w:p w:rsidR="00075293" w:rsidRPr="00BB729E" w:rsidRDefault="00BB729E" w:rsidP="00BB729E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Благодарим за участие!</w:t>
      </w:r>
    </w:p>
    <w:sectPr w:rsidR="00075293" w:rsidRPr="00BB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481F"/>
    <w:rsid w:val="00075293"/>
    <w:rsid w:val="00683C56"/>
    <w:rsid w:val="0076378B"/>
    <w:rsid w:val="008F481F"/>
    <w:rsid w:val="008F5226"/>
    <w:rsid w:val="00BB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9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729E"/>
    <w:pPr>
      <w:widowControl w:val="0"/>
      <w:autoSpaceDE w:val="0"/>
      <w:autoSpaceDN w:val="0"/>
      <w:adjustRightInd w:val="0"/>
      <w:spacing w:line="365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BB729E"/>
    <w:pPr>
      <w:widowControl w:val="0"/>
      <w:autoSpaceDE w:val="0"/>
      <w:autoSpaceDN w:val="0"/>
      <w:adjustRightInd w:val="0"/>
      <w:spacing w:line="312" w:lineRule="exact"/>
      <w:ind w:firstLine="715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B729E"/>
    <w:pPr>
      <w:widowControl w:val="0"/>
      <w:autoSpaceDE w:val="0"/>
      <w:autoSpaceDN w:val="0"/>
      <w:adjustRightInd w:val="0"/>
      <w:spacing w:line="322" w:lineRule="exact"/>
      <w:ind w:firstLine="422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B729E"/>
    <w:pPr>
      <w:widowControl w:val="0"/>
      <w:autoSpaceDE w:val="0"/>
      <w:autoSpaceDN w:val="0"/>
      <w:adjustRightInd w:val="0"/>
      <w:spacing w:line="322" w:lineRule="exact"/>
      <w:ind w:hanging="346"/>
      <w:jc w:val="both"/>
    </w:pPr>
    <w:rPr>
      <w:sz w:val="24"/>
      <w:szCs w:val="24"/>
    </w:rPr>
  </w:style>
  <w:style w:type="character" w:customStyle="1" w:styleId="FontStyle21">
    <w:name w:val="Font Style21"/>
    <w:uiPriority w:val="99"/>
    <w:rsid w:val="00BB729E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4">
    <w:name w:val="Font Style24"/>
    <w:uiPriority w:val="99"/>
    <w:rsid w:val="00BB729E"/>
    <w:rPr>
      <w:rFonts w:ascii="Times New Roman" w:hAnsi="Times New Roman" w:cs="Times New Roman" w:hint="default"/>
      <w:color w:val="000000"/>
      <w:sz w:val="26"/>
      <w:szCs w:val="26"/>
    </w:rPr>
  </w:style>
  <w:style w:type="table" w:styleId="a3">
    <w:name w:val="Table Grid"/>
    <w:basedOn w:val="a1"/>
    <w:uiPriority w:val="59"/>
    <w:rsid w:val="00BB729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Рецлова Ю.А.</dc:creator>
  <cp:keywords/>
  <cp:lastModifiedBy>Pressa</cp:lastModifiedBy>
  <cp:revision>3</cp:revision>
  <dcterms:created xsi:type="dcterms:W3CDTF">2017-04-11T04:47:00Z</dcterms:created>
  <dcterms:modified xsi:type="dcterms:W3CDTF">2017-04-11T04:48:00Z</dcterms:modified>
</cp:coreProperties>
</file>